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77" w:rsidRDefault="00085577">
      <w:pPr>
        <w:rPr>
          <w:b/>
          <w:bCs/>
        </w:rPr>
      </w:pPr>
    </w:p>
    <w:p w:rsidR="00085577" w:rsidRDefault="00085577">
      <w:pPr>
        <w:jc w:val="both"/>
        <w:rPr>
          <w:b/>
          <w:bCs/>
        </w:rPr>
      </w:pPr>
    </w:p>
    <w:p w:rsidR="00085577" w:rsidRDefault="00085577">
      <w:pPr>
        <w:jc w:val="both"/>
        <w:rPr>
          <w:b/>
          <w:bCs/>
        </w:rPr>
      </w:pPr>
    </w:p>
    <w:p w:rsidR="00085577" w:rsidRDefault="00085577">
      <w:pPr>
        <w:jc w:val="both"/>
        <w:rPr>
          <w:b/>
          <w:bCs/>
        </w:rPr>
      </w:pPr>
      <w:r>
        <w:rPr>
          <w:b/>
          <w:bCs/>
        </w:rPr>
        <w:t>REPUBLIKA HRVATSKA</w:t>
      </w:r>
    </w:p>
    <w:p w:rsidR="00085577" w:rsidRDefault="00085577">
      <w:pPr>
        <w:jc w:val="both"/>
        <w:rPr>
          <w:b/>
          <w:bCs/>
        </w:rPr>
      </w:pPr>
      <w:r>
        <w:rPr>
          <w:b/>
          <w:bCs/>
        </w:rPr>
        <w:t>SISAČKO-MOSLAVAČKA ŽUPANIJA</w:t>
      </w:r>
    </w:p>
    <w:p w:rsidR="00085577" w:rsidRDefault="00085577">
      <w:pPr>
        <w:jc w:val="both"/>
        <w:rPr>
          <w:b/>
          <w:bCs/>
        </w:rPr>
      </w:pPr>
      <w:r>
        <w:rPr>
          <w:b/>
          <w:bCs/>
        </w:rPr>
        <w:t>OPĆINA HRVATSKA DUBICA</w:t>
      </w:r>
    </w:p>
    <w:p w:rsidR="00085577" w:rsidRDefault="00085577">
      <w:pPr>
        <w:pStyle w:val="Heading1"/>
      </w:pPr>
      <w:r>
        <w:t>Općinsko vijeće</w:t>
      </w:r>
    </w:p>
    <w:p w:rsidR="00085577" w:rsidRDefault="00085577">
      <w:pPr>
        <w:jc w:val="both"/>
        <w:rPr>
          <w:b/>
          <w:bCs/>
        </w:rPr>
      </w:pPr>
    </w:p>
    <w:p w:rsidR="00085577" w:rsidRDefault="00085577">
      <w:pPr>
        <w:jc w:val="both"/>
      </w:pPr>
      <w:r>
        <w:t>KLASA: 400-05/17-01/01</w:t>
      </w:r>
    </w:p>
    <w:p w:rsidR="00085577" w:rsidRDefault="00085577">
      <w:pPr>
        <w:jc w:val="both"/>
        <w:rPr>
          <w:b/>
          <w:bCs/>
        </w:rPr>
      </w:pPr>
      <w:r>
        <w:t>URBROJ: 2176/10-02-17-03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</w:p>
    <w:p w:rsidR="00085577" w:rsidRDefault="00085577">
      <w:pPr>
        <w:jc w:val="both"/>
      </w:pPr>
      <w:r>
        <w:t>Hrv. Dubica,  30.06.2017.godine</w:t>
      </w: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  <w:r>
        <w:tab/>
        <w:t xml:space="preserve">Na temelju članka 110. Zakona o proračunu («Narodne novine« broj: 87/08, 136/12 i 15/15), članka 35. Zakona o lokalnoj i područnoj (regionalnoj) samoupravi («Narodne novine« broj: 33/01, 60/01 – vjerodostojno tumačenje, 129/05, 109/07, 125/08, 36/09,  150/11, 144/12, 19/13- pročišćeni tekst i 137/15- ispr.) i članka 15. Statuta Općine Hrvatska Dubica («Službeni vjesnik« broj: 7/13) Općinsko vijeće Općine Hrvatska Dubica, na sjednici održanoj  </w:t>
      </w:r>
      <w:r>
        <w:rPr>
          <w:b/>
          <w:bCs/>
        </w:rPr>
        <w:t>30.lipnja 2017. godine</w:t>
      </w:r>
      <w:r>
        <w:t xml:space="preserve">, donosi </w:t>
      </w: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center"/>
      </w:pPr>
      <w:r>
        <w:t xml:space="preserve">GODIŠNJI    IZVJEŠTAJ </w:t>
      </w:r>
    </w:p>
    <w:p w:rsidR="00085577" w:rsidRDefault="00085577">
      <w:pPr>
        <w:jc w:val="center"/>
      </w:pPr>
      <w:r>
        <w:t xml:space="preserve">o izvršenju Proračuna Općine Hrvatska Dubica, </w:t>
      </w:r>
    </w:p>
    <w:p w:rsidR="00085577" w:rsidRDefault="00085577">
      <w:pPr>
        <w:jc w:val="center"/>
      </w:pPr>
      <w:r>
        <w:t>s Godišnjim izvještajem izvršenja Plana razvojnih programa</w:t>
      </w:r>
    </w:p>
    <w:p w:rsidR="00085577" w:rsidRDefault="00085577">
      <w:pPr>
        <w:jc w:val="center"/>
      </w:pPr>
      <w:r>
        <w:t xml:space="preserve"> za 2016. godinu</w:t>
      </w:r>
    </w:p>
    <w:p w:rsidR="00085577" w:rsidRDefault="00085577">
      <w:pPr>
        <w:jc w:val="center"/>
      </w:pPr>
    </w:p>
    <w:p w:rsidR="00085577" w:rsidRDefault="00085577">
      <w:pPr>
        <w:jc w:val="center"/>
      </w:pPr>
    </w:p>
    <w:p w:rsidR="00085577" w:rsidRDefault="00085577">
      <w:pPr>
        <w:jc w:val="center"/>
      </w:pPr>
    </w:p>
    <w:p w:rsidR="00085577" w:rsidRDefault="00085577">
      <w:pPr>
        <w:jc w:val="center"/>
      </w:pPr>
    </w:p>
    <w:p w:rsidR="00085577" w:rsidRDefault="00085577">
      <w:pPr>
        <w:jc w:val="center"/>
      </w:pPr>
    </w:p>
    <w:p w:rsidR="00085577" w:rsidRDefault="00085577">
      <w:pPr>
        <w:jc w:val="center"/>
      </w:pPr>
      <w:r>
        <w:t>Članak 1.</w:t>
      </w:r>
    </w:p>
    <w:p w:rsidR="00085577" w:rsidRDefault="00085577">
      <w:pPr>
        <w:jc w:val="both"/>
      </w:pPr>
    </w:p>
    <w:p w:rsidR="00085577" w:rsidRDefault="00085577">
      <w:pPr>
        <w:jc w:val="both"/>
      </w:pPr>
      <w:r>
        <w:tab/>
        <w:t>Donosi se Godišnji izvještaj o izvršenju Proračuna Općine Hrvatska Dubica, s Godišnjim izvještajem izvršenja Plana razvojnih programa, za 2016. godine (u nastavku: Godišnji izvještaj o izvršenju proračuna).</w:t>
      </w:r>
    </w:p>
    <w:p w:rsidR="00085577" w:rsidRDefault="00085577">
      <w:pPr>
        <w:jc w:val="both"/>
      </w:pPr>
      <w:r>
        <w:tab/>
        <w:t xml:space="preserve">Proračun Općine Hrvatska Dubica za 2016. godinu, s projekcijama za 2017. i 2018. godinu, ostvaren je, kako slijedi: </w:t>
      </w: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>
      <w:pPr>
        <w:jc w:val="both"/>
      </w:pPr>
    </w:p>
    <w:p w:rsidR="00085577" w:rsidRDefault="00085577"/>
    <w:sectPr w:rsidR="00085577" w:rsidSect="00085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577"/>
    <w:rsid w:val="00085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jc w:val="both"/>
      <w:outlineLvl w:val="0"/>
    </w:pPr>
    <w:rPr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z w:val="24"/>
      <w:szCs w:val="24"/>
      <w:lang w:eastAsia="hr-HR"/>
    </w:rPr>
  </w:style>
  <w:style w:type="paragraph" w:styleId="NoSpacing">
    <w:name w:val="No Spacing"/>
    <w:uiPriority w:val="99"/>
    <w:qFormat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168</Words>
  <Characters>958</Characters>
  <Application>Microsoft Office Outlook</Application>
  <DocSecurity>0</DocSecurity>
  <Lines>0</Lines>
  <Paragraphs>0</Paragraphs>
  <ScaleCrop>false</ScaleCrop>
  <Company>Općina Hrvatska Dubica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Dubica</cp:lastModifiedBy>
  <cp:revision>11</cp:revision>
  <dcterms:created xsi:type="dcterms:W3CDTF">2017-06-20T06:07:00Z</dcterms:created>
  <dcterms:modified xsi:type="dcterms:W3CDTF">2017-07-06T12:37:00Z</dcterms:modified>
</cp:coreProperties>
</file>