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364" w:rsidRDefault="00601364" w:rsidP="00601364">
      <w:pPr>
        <w:rPr>
          <w:b/>
          <w:bCs/>
        </w:rPr>
      </w:pPr>
    </w:p>
    <w:p w:rsidR="00601364" w:rsidRDefault="00601364" w:rsidP="00601364">
      <w:pPr>
        <w:rPr>
          <w:b/>
          <w:bCs/>
        </w:rPr>
      </w:pPr>
    </w:p>
    <w:p w:rsidR="00601364" w:rsidRDefault="00601364" w:rsidP="00601364">
      <w:pPr>
        <w:rPr>
          <w:b/>
          <w:bCs/>
        </w:rPr>
      </w:pPr>
    </w:p>
    <w:p w:rsidR="00601364" w:rsidRDefault="00601364" w:rsidP="00601364">
      <w:pPr>
        <w:rPr>
          <w:b/>
          <w:bCs/>
        </w:rPr>
      </w:pPr>
      <w:r>
        <w:rPr>
          <w:b/>
          <w:bCs/>
        </w:rPr>
        <w:t>REPUBLIKA HRVATSKA</w:t>
      </w:r>
    </w:p>
    <w:p w:rsidR="00601364" w:rsidRDefault="00601364" w:rsidP="00601364">
      <w:pPr>
        <w:rPr>
          <w:b/>
          <w:bCs/>
        </w:rPr>
      </w:pPr>
      <w:r>
        <w:rPr>
          <w:b/>
          <w:bCs/>
        </w:rPr>
        <w:t>SISAČKO-MOSLAVAČKA ŽUPANIJA</w:t>
      </w:r>
    </w:p>
    <w:p w:rsidR="00601364" w:rsidRDefault="00601364" w:rsidP="00601364">
      <w:pPr>
        <w:rPr>
          <w:b/>
          <w:bCs/>
        </w:rPr>
      </w:pPr>
      <w:r>
        <w:rPr>
          <w:b/>
          <w:bCs/>
        </w:rPr>
        <w:t>OPĆINA HRVATSKA DUBICA</w:t>
      </w:r>
    </w:p>
    <w:p w:rsidR="00601364" w:rsidRDefault="00601364" w:rsidP="00601364">
      <w:pPr>
        <w:rPr>
          <w:b/>
          <w:bCs/>
        </w:rPr>
      </w:pPr>
      <w:r>
        <w:rPr>
          <w:b/>
          <w:bCs/>
        </w:rPr>
        <w:t>Općinsko vijeće</w:t>
      </w:r>
    </w:p>
    <w:p w:rsidR="00601364" w:rsidRDefault="00601364" w:rsidP="00601364">
      <w:pPr>
        <w:rPr>
          <w:b/>
          <w:bCs/>
        </w:rPr>
      </w:pPr>
    </w:p>
    <w:p w:rsidR="00E24859" w:rsidRDefault="00601364" w:rsidP="00601364">
      <w:r>
        <w:t xml:space="preserve">KLASA: </w:t>
      </w:r>
      <w:r w:rsidR="00C62180">
        <w:t>400-</w:t>
      </w:r>
      <w:r w:rsidR="00355468">
        <w:t>05/17-01/</w:t>
      </w:r>
      <w:proofErr w:type="spellStart"/>
      <w:r w:rsidR="00355468">
        <w:t>01</w:t>
      </w:r>
      <w:proofErr w:type="spellEnd"/>
    </w:p>
    <w:p w:rsidR="00601364" w:rsidRDefault="00601364" w:rsidP="00601364">
      <w:r>
        <w:t>URBROJ: 2176/10-02-1</w:t>
      </w:r>
      <w:r w:rsidR="00E24859">
        <w:t>7-</w:t>
      </w:r>
      <w:r w:rsidR="00355468">
        <w:t>04</w:t>
      </w:r>
    </w:p>
    <w:p w:rsidR="00601364" w:rsidRDefault="00601364" w:rsidP="00601364">
      <w:r>
        <w:t xml:space="preserve">Hrv. Dubica, </w:t>
      </w:r>
      <w:r w:rsidR="00355468">
        <w:t>30</w:t>
      </w:r>
      <w:bookmarkStart w:id="0" w:name="_GoBack"/>
      <w:bookmarkEnd w:id="0"/>
      <w:r w:rsidR="00E24859">
        <w:t>.06.</w:t>
      </w:r>
      <w:r>
        <w:t>201</w:t>
      </w:r>
      <w:r w:rsidR="00E24859">
        <w:t>7</w:t>
      </w:r>
      <w:r>
        <w:t>.godine</w:t>
      </w:r>
      <w:r>
        <w:tab/>
      </w:r>
      <w:r>
        <w:tab/>
      </w:r>
      <w:r>
        <w:tab/>
      </w:r>
      <w:r>
        <w:tab/>
      </w:r>
      <w:r>
        <w:tab/>
      </w:r>
    </w:p>
    <w:p w:rsidR="00601364" w:rsidRDefault="00601364" w:rsidP="00601364"/>
    <w:p w:rsidR="00601364" w:rsidRPr="006A6A5E" w:rsidRDefault="00601364" w:rsidP="00601364">
      <w:pPr>
        <w:pStyle w:val="Bezproreda"/>
        <w:jc w:val="both"/>
      </w:pPr>
      <w:r>
        <w:tab/>
      </w:r>
      <w:r w:rsidRPr="006A6A5E">
        <w:t xml:space="preserve">Na temelju članka 35. Zakona o lokalnoj i područnoj (regionalnoj) samoupravi («Narodne novine« broj: 33/01, 60/01.- vjerodostojno tumačenje, 129/05, 109/07, 125/08, 36/09, 150/11, 144/12, 19/13- pročišćeni tekst i 137/15- </w:t>
      </w:r>
      <w:proofErr w:type="spellStart"/>
      <w:r w:rsidRPr="006A6A5E">
        <w:t>ispr</w:t>
      </w:r>
      <w:proofErr w:type="spellEnd"/>
      <w:r w:rsidRPr="006A6A5E">
        <w:t xml:space="preserve">.), </w:t>
      </w:r>
      <w:r>
        <w:t xml:space="preserve">članka </w:t>
      </w:r>
      <w:r w:rsidRPr="006A6A5E">
        <w:rPr>
          <w:rFonts w:eastAsia="Calibri"/>
          <w:lang w:eastAsia="en-US"/>
        </w:rPr>
        <w:t>82. stavak 2. Pravilnika o proračunskom računovodstv</w:t>
      </w:r>
      <w:r>
        <w:rPr>
          <w:rFonts w:eastAsia="Calibri"/>
          <w:lang w:eastAsia="en-US"/>
        </w:rPr>
        <w:t>u i računskom planu („Narodne novine“ broj: 124/14 i</w:t>
      </w:r>
      <w:r w:rsidRPr="006A6A5E">
        <w:rPr>
          <w:rFonts w:eastAsia="Calibri"/>
          <w:lang w:eastAsia="en-US"/>
        </w:rPr>
        <w:t xml:space="preserve"> 115/15</w:t>
      </w:r>
      <w:r>
        <w:rPr>
          <w:rFonts w:eastAsia="Calibri"/>
          <w:lang w:eastAsia="en-US"/>
        </w:rPr>
        <w:t>)</w:t>
      </w:r>
      <w:r w:rsidRPr="006A6A5E">
        <w:t xml:space="preserve"> i članka 15. Statuta Općine Hrvatska Dubica («Službeni vjesnik« broj: 7/13) Općinsko vijeće Općine Hrvatsk</w:t>
      </w:r>
      <w:r>
        <w:t xml:space="preserve">a Dubica, na sjednici održanoj </w:t>
      </w:r>
      <w:r>
        <w:rPr>
          <w:b/>
        </w:rPr>
        <w:t>30</w:t>
      </w:r>
      <w:r>
        <w:rPr>
          <w:b/>
          <w:bCs/>
        </w:rPr>
        <w:t xml:space="preserve">. </w:t>
      </w:r>
      <w:r w:rsidR="00E24859">
        <w:rPr>
          <w:b/>
          <w:bCs/>
        </w:rPr>
        <w:t>lip</w:t>
      </w:r>
      <w:r>
        <w:rPr>
          <w:b/>
          <w:bCs/>
        </w:rPr>
        <w:t>nja 201</w:t>
      </w:r>
      <w:r w:rsidR="00E24859">
        <w:rPr>
          <w:b/>
          <w:bCs/>
        </w:rPr>
        <w:t>7</w:t>
      </w:r>
      <w:r w:rsidRPr="006A6A5E">
        <w:rPr>
          <w:b/>
          <w:bCs/>
        </w:rPr>
        <w:t>. godine</w:t>
      </w:r>
      <w:r w:rsidRPr="006A6A5E">
        <w:t xml:space="preserve">, donosi </w:t>
      </w:r>
    </w:p>
    <w:p w:rsidR="00601364" w:rsidRPr="00E24859" w:rsidRDefault="00601364" w:rsidP="00601364">
      <w:pPr>
        <w:jc w:val="both"/>
      </w:pPr>
    </w:p>
    <w:p w:rsidR="00601364" w:rsidRPr="00E24859" w:rsidRDefault="00601364" w:rsidP="00601364"/>
    <w:p w:rsidR="00601364" w:rsidRPr="00E24859" w:rsidRDefault="00601364" w:rsidP="00601364">
      <w:pPr>
        <w:pStyle w:val="Naslov1"/>
        <w:jc w:val="center"/>
        <w:rPr>
          <w:b w:val="0"/>
        </w:rPr>
      </w:pPr>
      <w:r w:rsidRPr="00E24859">
        <w:rPr>
          <w:b w:val="0"/>
        </w:rPr>
        <w:t>O D L U K U</w:t>
      </w:r>
    </w:p>
    <w:p w:rsidR="00601364" w:rsidRPr="00E24859" w:rsidRDefault="00601364" w:rsidP="00601364">
      <w:pPr>
        <w:jc w:val="center"/>
        <w:rPr>
          <w:lang w:eastAsia="en-US"/>
        </w:rPr>
      </w:pPr>
      <w:r w:rsidRPr="00E24859">
        <w:rPr>
          <w:lang w:eastAsia="en-US"/>
        </w:rPr>
        <w:t>o raspodjeli rezultata</w:t>
      </w:r>
    </w:p>
    <w:p w:rsidR="00601364" w:rsidRPr="00E24859" w:rsidRDefault="00601364" w:rsidP="00601364">
      <w:pPr>
        <w:autoSpaceDE w:val="0"/>
        <w:autoSpaceDN w:val="0"/>
        <w:adjustRightInd w:val="0"/>
        <w:jc w:val="center"/>
        <w:rPr>
          <w:bCs/>
          <w:color w:val="FF2A05"/>
        </w:rPr>
      </w:pPr>
    </w:p>
    <w:p w:rsidR="00601364" w:rsidRPr="00E24859" w:rsidRDefault="00601364" w:rsidP="00601364">
      <w:pPr>
        <w:autoSpaceDE w:val="0"/>
        <w:autoSpaceDN w:val="0"/>
        <w:adjustRightInd w:val="0"/>
        <w:jc w:val="center"/>
        <w:rPr>
          <w:bCs/>
          <w:color w:val="FF2A05"/>
        </w:rPr>
      </w:pPr>
    </w:p>
    <w:p w:rsidR="00601364" w:rsidRPr="00E24859" w:rsidRDefault="00601364" w:rsidP="00601364">
      <w:pPr>
        <w:autoSpaceDE w:val="0"/>
        <w:autoSpaceDN w:val="0"/>
        <w:adjustRightInd w:val="0"/>
      </w:pPr>
    </w:p>
    <w:p w:rsidR="00601364" w:rsidRPr="00E24859" w:rsidRDefault="00601364" w:rsidP="00601364">
      <w:pPr>
        <w:autoSpaceDE w:val="0"/>
        <w:autoSpaceDN w:val="0"/>
        <w:adjustRightInd w:val="0"/>
        <w:jc w:val="center"/>
        <w:rPr>
          <w:color w:val="000000"/>
        </w:rPr>
      </w:pPr>
      <w:r w:rsidRPr="00E24859">
        <w:rPr>
          <w:color w:val="000000"/>
        </w:rPr>
        <w:t>Članak 1.</w:t>
      </w:r>
    </w:p>
    <w:p w:rsidR="00601364" w:rsidRPr="00E24859" w:rsidRDefault="00601364" w:rsidP="00601364">
      <w:pPr>
        <w:pStyle w:val="Bezproreda"/>
        <w:jc w:val="both"/>
        <w:rPr>
          <w:rFonts w:eastAsia="Calibri"/>
          <w:lang w:eastAsia="en-US"/>
        </w:rPr>
      </w:pPr>
      <w:r w:rsidRPr="00E24859">
        <w:tab/>
      </w:r>
    </w:p>
    <w:p w:rsidR="00DD34B3" w:rsidRDefault="00601364" w:rsidP="00601364">
      <w:pPr>
        <w:pStyle w:val="Bezproreda"/>
        <w:jc w:val="both"/>
        <w:rPr>
          <w:rFonts w:eastAsia="Calibri"/>
          <w:lang w:eastAsia="en-US"/>
        </w:rPr>
      </w:pPr>
      <w:r w:rsidRPr="00E24859">
        <w:rPr>
          <w:rFonts w:eastAsia="Calibri"/>
          <w:lang w:eastAsia="en-US"/>
        </w:rPr>
        <w:t xml:space="preserve">           Općina Hrvatska Dubica, na dan 31.12.201</w:t>
      </w:r>
      <w:r w:rsidR="00E24859">
        <w:rPr>
          <w:rFonts w:eastAsia="Calibri"/>
          <w:lang w:eastAsia="en-US"/>
        </w:rPr>
        <w:t>6</w:t>
      </w:r>
      <w:r w:rsidRPr="00E24859">
        <w:rPr>
          <w:rFonts w:eastAsia="Calibri"/>
          <w:lang w:eastAsia="en-US"/>
        </w:rPr>
        <w:t xml:space="preserve">. godine, ima iskazan </w:t>
      </w:r>
      <w:r w:rsidR="00DD34B3">
        <w:rPr>
          <w:rFonts w:eastAsia="Calibri"/>
          <w:lang w:eastAsia="en-US"/>
        </w:rPr>
        <w:t xml:space="preserve">ukupan </w:t>
      </w:r>
      <w:r w:rsidRPr="00E24859">
        <w:rPr>
          <w:rFonts w:eastAsia="Calibri"/>
          <w:lang w:eastAsia="en-US"/>
        </w:rPr>
        <w:t>manj</w:t>
      </w:r>
      <w:r w:rsidR="00DD34B3">
        <w:rPr>
          <w:rFonts w:eastAsia="Calibri"/>
          <w:lang w:eastAsia="en-US"/>
        </w:rPr>
        <w:t>a</w:t>
      </w:r>
      <w:r w:rsidRPr="00E24859">
        <w:rPr>
          <w:rFonts w:eastAsia="Calibri"/>
          <w:lang w:eastAsia="en-US"/>
        </w:rPr>
        <w:t xml:space="preserve">k prihoda </w:t>
      </w:r>
      <w:r w:rsidR="00DD34B3">
        <w:rPr>
          <w:rFonts w:eastAsia="Calibri"/>
          <w:lang w:eastAsia="en-US"/>
        </w:rPr>
        <w:t>nad rashodima i to u iznosu od 243.264,45 kuna.</w:t>
      </w:r>
    </w:p>
    <w:p w:rsidR="00601364" w:rsidRPr="00E24859" w:rsidRDefault="00601364" w:rsidP="00601364">
      <w:pPr>
        <w:pStyle w:val="Bezproreda"/>
        <w:jc w:val="both"/>
        <w:rPr>
          <w:rFonts w:eastAsia="Calibri"/>
          <w:lang w:eastAsia="en-US"/>
        </w:rPr>
      </w:pPr>
      <w:r w:rsidRPr="00E24859">
        <w:rPr>
          <w:rFonts w:eastAsia="Calibri"/>
          <w:lang w:eastAsia="en-US"/>
        </w:rPr>
        <w:t xml:space="preserve">          Manjak prihoda, iz stavka </w:t>
      </w:r>
      <w:r w:rsidR="00DD34B3">
        <w:rPr>
          <w:rFonts w:eastAsia="Calibri"/>
          <w:lang w:eastAsia="en-US"/>
        </w:rPr>
        <w:t>1</w:t>
      </w:r>
      <w:r w:rsidRPr="00E24859">
        <w:rPr>
          <w:rFonts w:eastAsia="Calibri"/>
          <w:lang w:eastAsia="en-US"/>
        </w:rPr>
        <w:t>. ovoga članka, u iznosu od</w:t>
      </w:r>
      <w:r w:rsidR="00DD34B3">
        <w:rPr>
          <w:rFonts w:eastAsia="Calibri"/>
          <w:lang w:eastAsia="en-US"/>
        </w:rPr>
        <w:t xml:space="preserve"> 243.264,45 kuna</w:t>
      </w:r>
      <w:r w:rsidRPr="00E24859">
        <w:rPr>
          <w:rFonts w:eastAsia="Calibri"/>
          <w:lang w:eastAsia="en-US"/>
        </w:rPr>
        <w:t>, pokrit će se iz prihoda poslovanja Općine Hrvatska Dubica tijekom 201</w:t>
      </w:r>
      <w:r w:rsidR="00DD34B3">
        <w:rPr>
          <w:rFonts w:eastAsia="Calibri"/>
          <w:lang w:eastAsia="en-US"/>
        </w:rPr>
        <w:t>7</w:t>
      </w:r>
      <w:r w:rsidRPr="00E24859">
        <w:rPr>
          <w:rFonts w:eastAsia="Calibri"/>
          <w:lang w:eastAsia="en-US"/>
        </w:rPr>
        <w:t xml:space="preserve">. godine, a planirat će se </w:t>
      </w:r>
      <w:r w:rsidR="00DD34B3">
        <w:rPr>
          <w:rFonts w:eastAsia="Calibri"/>
          <w:lang w:eastAsia="en-US"/>
        </w:rPr>
        <w:t xml:space="preserve">sljedećim </w:t>
      </w:r>
      <w:r w:rsidRPr="00E24859">
        <w:rPr>
          <w:rFonts w:eastAsia="Calibri"/>
          <w:lang w:eastAsia="en-US"/>
        </w:rPr>
        <w:t>izmjenama i dopunama Proračuna Općine Hrvatska Dubica za 201</w:t>
      </w:r>
      <w:r w:rsidR="00DD34B3">
        <w:rPr>
          <w:rFonts w:eastAsia="Calibri"/>
          <w:lang w:eastAsia="en-US"/>
        </w:rPr>
        <w:t>7</w:t>
      </w:r>
      <w:r w:rsidRPr="00E24859">
        <w:rPr>
          <w:rFonts w:eastAsia="Calibri"/>
          <w:lang w:eastAsia="en-US"/>
        </w:rPr>
        <w:t>. godinu.</w:t>
      </w:r>
    </w:p>
    <w:p w:rsidR="00601364" w:rsidRDefault="00601364" w:rsidP="00601364">
      <w:pPr>
        <w:pStyle w:val="Bezproreda"/>
        <w:jc w:val="both"/>
      </w:pPr>
      <w:r w:rsidRPr="00E24859">
        <w:rPr>
          <w:bCs/>
        </w:rPr>
        <w:tab/>
      </w:r>
      <w:r w:rsidRPr="00E24859">
        <w:tab/>
      </w:r>
    </w:p>
    <w:p w:rsidR="00DD34B3" w:rsidRPr="00E24859" w:rsidRDefault="00DD34B3" w:rsidP="00601364">
      <w:pPr>
        <w:pStyle w:val="Bezproreda"/>
        <w:jc w:val="both"/>
        <w:rPr>
          <w:bCs/>
        </w:rPr>
      </w:pPr>
    </w:p>
    <w:p w:rsidR="00601364" w:rsidRPr="00E24859" w:rsidRDefault="00601364" w:rsidP="00601364">
      <w:pPr>
        <w:jc w:val="center"/>
        <w:rPr>
          <w:bCs/>
        </w:rPr>
      </w:pPr>
      <w:r w:rsidRPr="00E24859">
        <w:rPr>
          <w:bCs/>
        </w:rPr>
        <w:t>Članak 2.</w:t>
      </w:r>
    </w:p>
    <w:p w:rsidR="00601364" w:rsidRDefault="00601364" w:rsidP="00601364">
      <w:pPr>
        <w:jc w:val="center"/>
        <w:rPr>
          <w:b/>
          <w:bCs/>
        </w:rPr>
      </w:pPr>
    </w:p>
    <w:p w:rsidR="00601364" w:rsidRDefault="00601364" w:rsidP="00601364">
      <w:pPr>
        <w:jc w:val="both"/>
      </w:pPr>
      <w:r>
        <w:tab/>
        <w:t>Ova Odluka stupa na snagu dan nakon dana objave u «Službenom vjesniku«, službenom glasilu Općine Hrvatska Dubica.</w:t>
      </w:r>
    </w:p>
    <w:p w:rsidR="00601364" w:rsidRDefault="00601364" w:rsidP="00601364"/>
    <w:p w:rsidR="00601364" w:rsidRDefault="00601364" w:rsidP="00601364"/>
    <w:p w:rsidR="00ED499E" w:rsidRDefault="00ED499E" w:rsidP="00ED499E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 R E D S J E D N I CA</w:t>
      </w:r>
    </w:p>
    <w:p w:rsidR="00ED499E" w:rsidRDefault="00ED499E" w:rsidP="00ED499E">
      <w:pPr>
        <w:ind w:left="1416" w:firstLine="708"/>
        <w:rPr>
          <w:bCs/>
        </w:rPr>
      </w:pPr>
    </w:p>
    <w:p w:rsidR="00ED499E" w:rsidRPr="00D1601C" w:rsidRDefault="00ED499E" w:rsidP="00ED499E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Kata </w:t>
      </w:r>
      <w:proofErr w:type="spellStart"/>
      <w:r>
        <w:rPr>
          <w:bCs/>
        </w:rPr>
        <w:t>Karagić</w:t>
      </w:r>
      <w:proofErr w:type="spellEnd"/>
    </w:p>
    <w:p w:rsidR="00ED499E" w:rsidRDefault="00ED499E" w:rsidP="00ED499E"/>
    <w:p w:rsidR="00601364" w:rsidRDefault="00601364" w:rsidP="00601364">
      <w:pPr>
        <w:rPr>
          <w:b/>
          <w:bCs/>
        </w:rPr>
      </w:pPr>
    </w:p>
    <w:p w:rsidR="00AA4509" w:rsidRDefault="00AA4509"/>
    <w:sectPr w:rsidR="00AA4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64"/>
    <w:rsid w:val="00355468"/>
    <w:rsid w:val="00601364"/>
    <w:rsid w:val="00AA4509"/>
    <w:rsid w:val="00C23420"/>
    <w:rsid w:val="00C62180"/>
    <w:rsid w:val="00DD34B3"/>
    <w:rsid w:val="00E24859"/>
    <w:rsid w:val="00E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601364"/>
    <w:pPr>
      <w:keepNext/>
      <w:jc w:val="both"/>
      <w:outlineLvl w:val="0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01364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0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601364"/>
    <w:pPr>
      <w:keepNext/>
      <w:jc w:val="both"/>
      <w:outlineLvl w:val="0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01364"/>
    <w:rPr>
      <w:rFonts w:ascii="Times New Roman" w:eastAsia="Times New Roman" w:hAnsi="Times New Roman" w:cs="Times New Roman"/>
      <w:b/>
      <w:sz w:val="24"/>
      <w:szCs w:val="20"/>
    </w:rPr>
  </w:style>
  <w:style w:type="paragraph" w:styleId="Bezproreda">
    <w:name w:val="No Spacing"/>
    <w:uiPriority w:val="1"/>
    <w:qFormat/>
    <w:rsid w:val="00601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dcterms:created xsi:type="dcterms:W3CDTF">2017-06-20T06:25:00Z</dcterms:created>
  <dcterms:modified xsi:type="dcterms:W3CDTF">2017-07-03T11:21:00Z</dcterms:modified>
</cp:coreProperties>
</file>