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459" w:rsidRDefault="00E27459">
      <w:pPr>
        <w:rPr>
          <w:b/>
          <w:bCs/>
        </w:rPr>
      </w:pPr>
    </w:p>
    <w:p w:rsidR="00E27459" w:rsidRDefault="00E27459">
      <w:pPr>
        <w:rPr>
          <w:b/>
          <w:bCs/>
        </w:rPr>
      </w:pPr>
    </w:p>
    <w:p w:rsidR="00E27459" w:rsidRDefault="00E27459">
      <w:pPr>
        <w:pStyle w:val="Heading1"/>
        <w:rPr>
          <w:b w:val="0"/>
          <w:bCs w:val="0"/>
        </w:rPr>
      </w:pPr>
    </w:p>
    <w:p w:rsidR="00E27459" w:rsidRDefault="00E27459">
      <w:pPr>
        <w:pStyle w:val="Heading1"/>
        <w:rPr>
          <w:b w:val="0"/>
          <w:bCs w:val="0"/>
        </w:rPr>
      </w:pPr>
      <w:r>
        <w:rPr>
          <w:b w:val="0"/>
          <w:bCs w:val="0"/>
        </w:rPr>
        <w:t xml:space="preserve">REPUBLIKA HRVATSKA </w:t>
      </w:r>
    </w:p>
    <w:p w:rsidR="00E27459" w:rsidRDefault="00E27459">
      <w:pPr>
        <w:pStyle w:val="Heading1"/>
        <w:rPr>
          <w:b w:val="0"/>
          <w:bCs w:val="0"/>
        </w:rPr>
      </w:pPr>
      <w:r>
        <w:rPr>
          <w:b w:val="0"/>
          <w:bCs w:val="0"/>
        </w:rPr>
        <w:t>SISAČKO-MOSLAVAČKA ŽUPANIJA</w:t>
      </w:r>
    </w:p>
    <w:p w:rsidR="00E27459" w:rsidRDefault="00E27459">
      <w:r>
        <w:t>OPĆINA HRVATSKA DUBICA</w:t>
      </w:r>
    </w:p>
    <w:p w:rsidR="00E27459" w:rsidRDefault="00E27459">
      <w:r>
        <w:t>Općinsko vijeće</w:t>
      </w:r>
    </w:p>
    <w:p w:rsidR="00E27459" w:rsidRDefault="00E27459"/>
    <w:p w:rsidR="00E27459" w:rsidRDefault="00E27459">
      <w:r>
        <w:t>KLASA: 019-01/19-01/02</w:t>
      </w:r>
    </w:p>
    <w:p w:rsidR="00E27459" w:rsidRDefault="00E27459">
      <w:r>
        <w:t>URBROJ: 2176/10-02-19-02</w:t>
      </w:r>
      <w:r>
        <w:tab/>
      </w:r>
      <w:r>
        <w:tab/>
      </w:r>
      <w:r>
        <w:tab/>
      </w:r>
      <w:r>
        <w:tab/>
      </w:r>
    </w:p>
    <w:p w:rsidR="00E27459" w:rsidRDefault="00E27459">
      <w:pPr>
        <w:rPr>
          <w:u w:val="single"/>
        </w:rPr>
      </w:pPr>
      <w:r>
        <w:t>Hrvatska Dubica, 20. prosinca 2019.</w:t>
      </w:r>
      <w:r>
        <w:tab/>
      </w:r>
      <w:r>
        <w:tab/>
      </w:r>
      <w:r>
        <w:tab/>
      </w:r>
      <w:r>
        <w:tab/>
      </w:r>
      <w:r>
        <w:tab/>
      </w:r>
    </w:p>
    <w:p w:rsidR="00E27459" w:rsidRDefault="00E27459">
      <w:pPr>
        <w:pStyle w:val="NoSpacing"/>
        <w:jc w:val="both"/>
      </w:pPr>
    </w:p>
    <w:p w:rsidR="00E27459" w:rsidRDefault="00E27459" w:rsidP="00E377E8">
      <w:pPr>
        <w:pStyle w:val="NoSpacing"/>
        <w:jc w:val="both"/>
        <w:rPr>
          <w:sz w:val="22"/>
          <w:szCs w:val="22"/>
        </w:rPr>
      </w:pPr>
      <w:r>
        <w:tab/>
        <w:t xml:space="preserve">Na temelju članka 14. stavka 1. i članka 16. </w:t>
      </w:r>
      <w:r w:rsidR="00E377E8">
        <w:t>Zakon</w:t>
      </w:r>
      <w:r w:rsidR="00DB6C6A">
        <w:t>a</w:t>
      </w:r>
      <w:r w:rsidR="00E377E8">
        <w:t xml:space="preserve"> o stambenom zbrinjavanju na potpomognutim područjima </w:t>
      </w:r>
      <w:r>
        <w:t xml:space="preserve">(„Narodne novine“, broj: </w:t>
      </w:r>
      <w:r w:rsidR="00E377E8">
        <w:t>106/18</w:t>
      </w:r>
      <w:r>
        <w:t>) i članka 15. Statuta Općine Hrvatska Dubica („Službeni vjesnik“, broj: 21/18) Općinsko vijeće Općine Hrvatska Dubica, na sjednici održanoj 20. prosinca 2019. godine, donosi</w:t>
      </w:r>
    </w:p>
    <w:p w:rsidR="00E27459" w:rsidRDefault="00E27459" w:rsidP="00E377E8">
      <w:pPr>
        <w:pStyle w:val="NoSpacing"/>
        <w:jc w:val="both"/>
        <w:rPr>
          <w:sz w:val="22"/>
          <w:szCs w:val="22"/>
        </w:rPr>
      </w:pPr>
    </w:p>
    <w:p w:rsidR="00E27459" w:rsidRDefault="00E27459">
      <w:pPr>
        <w:jc w:val="both"/>
        <w:rPr>
          <w:sz w:val="22"/>
          <w:szCs w:val="22"/>
        </w:rPr>
      </w:pPr>
    </w:p>
    <w:p w:rsidR="00E27459" w:rsidRDefault="00E27459">
      <w:pPr>
        <w:pStyle w:val="Heading3"/>
        <w:rPr>
          <w:b w:val="0"/>
          <w:bCs w:val="0"/>
        </w:rPr>
      </w:pPr>
      <w:r>
        <w:rPr>
          <w:b w:val="0"/>
          <w:bCs w:val="0"/>
        </w:rPr>
        <w:t>P R O G R A M</w:t>
      </w:r>
    </w:p>
    <w:p w:rsidR="00E27459" w:rsidRDefault="00E27459">
      <w:pPr>
        <w:jc w:val="center"/>
      </w:pPr>
      <w:r>
        <w:t>utroška sredstava od prodaje obiteljskih kuća i stanova u državnom vlasništvu</w:t>
      </w:r>
    </w:p>
    <w:p w:rsidR="00E27459" w:rsidRDefault="00E27459">
      <w:pPr>
        <w:jc w:val="center"/>
      </w:pPr>
      <w:r>
        <w:t>na području Općine Hrvatska Dubica tijekom 2020. godine</w:t>
      </w:r>
    </w:p>
    <w:p w:rsidR="00E27459" w:rsidRDefault="00E27459">
      <w:pPr>
        <w:jc w:val="center"/>
      </w:pPr>
    </w:p>
    <w:p w:rsidR="00E27459" w:rsidRDefault="00E27459">
      <w:pPr>
        <w:jc w:val="center"/>
      </w:pPr>
    </w:p>
    <w:p w:rsidR="00E27459" w:rsidRDefault="00E27459">
      <w:pPr>
        <w:jc w:val="center"/>
      </w:pPr>
      <w:r>
        <w:t>I</w:t>
      </w:r>
    </w:p>
    <w:p w:rsidR="00E27459" w:rsidRDefault="00E27459">
      <w:pPr>
        <w:jc w:val="both"/>
      </w:pPr>
    </w:p>
    <w:p w:rsidR="00E27459" w:rsidRDefault="00E27459">
      <w:pPr>
        <w:pStyle w:val="NoSpacing"/>
        <w:jc w:val="both"/>
      </w:pPr>
      <w:r>
        <w:tab/>
        <w:t>Ovim Programom utroška sredstava od prodaje obiteljskih kuća i stanova u državnom vlasništvu na području Općine Hrvatska Dubica tijekom 2020. godine (u nastavku: Program) utvrđuje se namjena korištenja sredstava od prodaje obiteljskih kuća i stanova u državnom vlasništvu  na području Općine Hrvatska Dubica tijekom 2020. godine.</w:t>
      </w:r>
    </w:p>
    <w:p w:rsidR="00E27459" w:rsidRDefault="00E27459">
      <w:pPr>
        <w:jc w:val="both"/>
      </w:pPr>
      <w:r>
        <w:tab/>
        <w:t xml:space="preserve">Sredstva iz stavka 1. ovoga članka utrošit će se </w:t>
      </w:r>
      <w:r>
        <w:rPr>
          <w:color w:val="000000"/>
        </w:rPr>
        <w:t>za izgradnju i obnovu komunalne infrastrukture na području Općine Hrvatska Dubica i za stambeno zbrinjavanje.</w:t>
      </w:r>
    </w:p>
    <w:p w:rsidR="00E27459" w:rsidRDefault="00E27459">
      <w:pPr>
        <w:pStyle w:val="ListParagraph"/>
        <w:ind w:left="0"/>
        <w:jc w:val="both"/>
      </w:pPr>
      <w:r>
        <w:tab/>
        <w:t>Podatke o iznosu ostvarenih sredstava, iz stavka 1. ove točke, dostavit će Središnji državni ured za obnovu i stambeno zbrinjavanje.</w:t>
      </w:r>
    </w:p>
    <w:p w:rsidR="00E27459" w:rsidRDefault="00E27459">
      <w:pPr>
        <w:pStyle w:val="ListParagraph"/>
        <w:ind w:left="0"/>
        <w:jc w:val="center"/>
      </w:pPr>
    </w:p>
    <w:p w:rsidR="00E27459" w:rsidRDefault="00E27459">
      <w:pPr>
        <w:pStyle w:val="ListParagraph"/>
        <w:ind w:left="0"/>
        <w:jc w:val="center"/>
      </w:pPr>
      <w:r>
        <w:t>II</w:t>
      </w:r>
    </w:p>
    <w:p w:rsidR="00E27459" w:rsidRDefault="00E27459">
      <w:pPr>
        <w:jc w:val="center"/>
      </w:pPr>
    </w:p>
    <w:p w:rsidR="00E27459" w:rsidRDefault="00E27459">
      <w:pPr>
        <w:ind w:firstLine="708"/>
        <w:jc w:val="both"/>
      </w:pPr>
      <w:r>
        <w:t>O izvršenju ovoga Programa općinska načelnica, do kraja ožujka 2021. godine, podnijet će pisano izvješće Općinskom vijeću Općine Hrvatska Dubica.</w:t>
      </w:r>
    </w:p>
    <w:p w:rsidR="00E27459" w:rsidRDefault="00E27459"/>
    <w:p w:rsidR="00E27459" w:rsidRDefault="00E27459">
      <w:pPr>
        <w:pStyle w:val="Heading2"/>
        <w:rPr>
          <w:b w:val="0"/>
          <w:bCs w:val="0"/>
        </w:rPr>
      </w:pPr>
      <w:r>
        <w:rPr>
          <w:b w:val="0"/>
          <w:bCs w:val="0"/>
        </w:rPr>
        <w:t>III</w:t>
      </w:r>
    </w:p>
    <w:p w:rsidR="00E27459" w:rsidRDefault="00E27459">
      <w:pPr>
        <w:jc w:val="both"/>
      </w:pPr>
      <w:r>
        <w:tab/>
      </w:r>
    </w:p>
    <w:p w:rsidR="00E27459" w:rsidRDefault="00E27459">
      <w:pPr>
        <w:ind w:firstLine="708"/>
        <w:jc w:val="both"/>
      </w:pPr>
      <w:r>
        <w:t xml:space="preserve">Ovaj Program objavit će se u «Službenom vjesniku«, službenom glasilu Općine Hrvatska Dubica, a </w:t>
      </w:r>
      <w:r w:rsidR="001B6627">
        <w:t>stupa na snagu 1. s</w:t>
      </w:r>
      <w:bookmarkStart w:id="0" w:name="_GoBack"/>
      <w:bookmarkEnd w:id="0"/>
      <w:r w:rsidR="001B6627">
        <w:t xml:space="preserve">iječnja </w:t>
      </w:r>
      <w:r>
        <w:t>2020. godine.</w:t>
      </w:r>
    </w:p>
    <w:p w:rsidR="00E27459" w:rsidRDefault="00E27459">
      <w:pPr>
        <w:ind w:firstLine="708"/>
        <w:jc w:val="both"/>
      </w:pPr>
    </w:p>
    <w:p w:rsidR="00E27459" w:rsidRDefault="00E27459">
      <w:pPr>
        <w:ind w:firstLine="708"/>
        <w:jc w:val="both"/>
      </w:pPr>
    </w:p>
    <w:p w:rsidR="00E27459" w:rsidRDefault="00E27459">
      <w:pPr>
        <w:ind w:firstLine="708"/>
        <w:jc w:val="both"/>
      </w:pPr>
    </w:p>
    <w:p w:rsidR="00E27459" w:rsidRDefault="00E27459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 R E D S J E D N I CA </w:t>
      </w:r>
    </w:p>
    <w:p w:rsidR="00E27459" w:rsidRDefault="00E27459">
      <w:pPr>
        <w:pStyle w:val="NoSpacing"/>
      </w:pPr>
    </w:p>
    <w:p w:rsidR="00E27459" w:rsidRDefault="00E27459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Kata Karagić</w:t>
      </w:r>
    </w:p>
    <w:sectPr w:rsidR="00E27459" w:rsidSect="00E274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59"/>
    <w:rsid w:val="001B6627"/>
    <w:rsid w:val="002507ED"/>
    <w:rsid w:val="008E4A7B"/>
    <w:rsid w:val="00DB6C6A"/>
    <w:rsid w:val="00E27459"/>
    <w:rsid w:val="00E3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character" w:customStyle="1" w:styleId="Heading2Char">
    <w:name w:val="Heading 2 Char"/>
    <w:link w:val="Heading2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character" w:customStyle="1" w:styleId="Heading3Char">
    <w:name w:val="Heading 3 Char"/>
    <w:link w:val="Heading3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styleId="NoSpacing">
    <w:name w:val="No Spacing"/>
    <w:uiPriority w:val="99"/>
    <w:qFormat/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377E8"/>
    <w:pPr>
      <w:spacing w:before="100" w:beforeAutospacing="1" w:after="100" w:afterAutospacing="1"/>
    </w:pPr>
  </w:style>
  <w:style w:type="character" w:styleId="Hyperlink">
    <w:name w:val="Hyperlink"/>
    <w:uiPriority w:val="99"/>
    <w:semiHidden/>
    <w:unhideWhenUsed/>
    <w:rsid w:val="00E377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character" w:customStyle="1" w:styleId="Heading2Char">
    <w:name w:val="Heading 2 Char"/>
    <w:link w:val="Heading2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character" w:customStyle="1" w:styleId="Heading3Char">
    <w:name w:val="Heading 3 Char"/>
    <w:link w:val="Heading3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styleId="NoSpacing">
    <w:name w:val="No Spacing"/>
    <w:uiPriority w:val="99"/>
    <w:qFormat/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377E8"/>
    <w:pPr>
      <w:spacing w:before="100" w:beforeAutospacing="1" w:after="100" w:afterAutospacing="1"/>
    </w:pPr>
  </w:style>
  <w:style w:type="character" w:styleId="Hyperlink">
    <w:name w:val="Hyperlink"/>
    <w:uiPriority w:val="99"/>
    <w:semiHidden/>
    <w:unhideWhenUsed/>
    <w:rsid w:val="00E377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8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Općina Hrvatska Dubica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1</cp:lastModifiedBy>
  <cp:revision>2</cp:revision>
  <dcterms:created xsi:type="dcterms:W3CDTF">2020-01-08T08:43:00Z</dcterms:created>
  <dcterms:modified xsi:type="dcterms:W3CDTF">2020-01-08T08:43:00Z</dcterms:modified>
</cp:coreProperties>
</file>