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CAA" w:rsidRDefault="00550CAA">
      <w:pPr>
        <w:rPr>
          <w:b/>
          <w:bCs/>
        </w:rPr>
      </w:pPr>
    </w:p>
    <w:p w:rsidR="00550CAA" w:rsidRDefault="00550CAA"/>
    <w:p w:rsidR="00550CAA" w:rsidRDefault="00550CAA"/>
    <w:p w:rsidR="00550CAA" w:rsidRDefault="00550CAA">
      <w:r>
        <w:t>REPUBLIKA HRVATSKA</w:t>
      </w:r>
    </w:p>
    <w:p w:rsidR="00550CAA" w:rsidRDefault="00550CAA">
      <w:r>
        <w:t>SISAČKO-MOSLAVAČKA ŽUPANIJA</w:t>
      </w:r>
    </w:p>
    <w:p w:rsidR="00550CAA" w:rsidRDefault="00550CAA">
      <w:r>
        <w:t>OPĆINA HRVATSKA DUBICA</w:t>
      </w:r>
    </w:p>
    <w:p w:rsidR="00550CAA" w:rsidRDefault="00550CAA">
      <w:r>
        <w:t>Općinsko vijeće</w:t>
      </w:r>
      <w:r>
        <w:tab/>
      </w:r>
    </w:p>
    <w:p w:rsidR="00550CAA" w:rsidRDefault="00550CAA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550CAA" w:rsidRDefault="00550CAA">
      <w:r>
        <w:t>KLASA: 411-01/19-01/</w:t>
      </w:r>
      <w:proofErr w:type="spellStart"/>
      <w:r>
        <w:t>01</w:t>
      </w:r>
      <w:proofErr w:type="spellEnd"/>
    </w:p>
    <w:p w:rsidR="00550CAA" w:rsidRDefault="00550CAA">
      <w:r>
        <w:t>URBROJ: 2176/10-02-19-02</w:t>
      </w:r>
    </w:p>
    <w:p w:rsidR="00550CAA" w:rsidRDefault="00550CAA">
      <w:pPr>
        <w:rPr>
          <w:u w:val="single"/>
        </w:rPr>
      </w:pPr>
      <w:r>
        <w:t>Hrvatska Dubica, 20. prosinca 2019.</w:t>
      </w:r>
      <w:r>
        <w:tab/>
      </w:r>
      <w:r>
        <w:tab/>
      </w:r>
      <w:r>
        <w:tab/>
      </w:r>
      <w:r>
        <w:tab/>
      </w:r>
      <w:r>
        <w:tab/>
      </w:r>
    </w:p>
    <w:p w:rsidR="00550CAA" w:rsidRDefault="00550CAA">
      <w:pPr>
        <w:pStyle w:val="Bezproreda"/>
        <w:jc w:val="both"/>
      </w:pPr>
    </w:p>
    <w:p w:rsidR="00550CAA" w:rsidRDefault="00550CAA">
      <w:pPr>
        <w:pStyle w:val="Bezproreda"/>
        <w:jc w:val="both"/>
      </w:pPr>
      <w:r>
        <w:tab/>
        <w:t xml:space="preserve">Na temelju članka 35. Zakona o lokalnoj i područnoj (regionalnoj) samoupravi („Narodne novine“, broj: 33/01, 60/01- vjerodostojno tumačenje, 129/05, 109/07, 125/08, 36/09, 150/11, 144/12, 19/13- pročišćeni tekst, 137/15- </w:t>
      </w:r>
      <w:proofErr w:type="spellStart"/>
      <w:r>
        <w:t>ispr</w:t>
      </w:r>
      <w:proofErr w:type="spellEnd"/>
      <w:r>
        <w:t>. i 123/17), članka 69. stavak 4. Zakona o šumama</w:t>
      </w:r>
      <w:r w:rsidR="00F04334">
        <w:t xml:space="preserve"> (“Narodne novine”, broj: 68/18 i</w:t>
      </w:r>
      <w:r>
        <w:t xml:space="preserve"> 115/18) i članka 15. Statuta Općine Hrvatska Dubica (“Službeni vjesnik”, broj: 21/18), Općinsko vijeće Općine Hrvatska Dubica, na sjednici održanoj dana 20. prosinca 2019. godine</w:t>
      </w:r>
      <w:r>
        <w:rPr>
          <w:b/>
          <w:bCs/>
        </w:rPr>
        <w:t>,</w:t>
      </w:r>
      <w:r>
        <w:t xml:space="preserve"> donosi</w:t>
      </w:r>
    </w:p>
    <w:p w:rsidR="00550CAA" w:rsidRDefault="00550CAA">
      <w:pPr>
        <w:pStyle w:val="Bezproreda"/>
        <w:jc w:val="both"/>
      </w:pPr>
    </w:p>
    <w:p w:rsidR="00550CAA" w:rsidRDefault="00550CAA">
      <w:pPr>
        <w:pStyle w:val="Bezproreda"/>
        <w:jc w:val="center"/>
        <w:rPr>
          <w:b/>
          <w:bCs/>
        </w:rPr>
      </w:pPr>
    </w:p>
    <w:p w:rsidR="00550CAA" w:rsidRDefault="00550CAA">
      <w:pPr>
        <w:pStyle w:val="Bezproreda"/>
        <w:jc w:val="center"/>
      </w:pPr>
      <w:r>
        <w:t>P R O G R A M</w:t>
      </w:r>
    </w:p>
    <w:p w:rsidR="00550CAA" w:rsidRDefault="00550CAA">
      <w:pPr>
        <w:pStyle w:val="Bezproreda"/>
        <w:jc w:val="center"/>
      </w:pPr>
      <w:r>
        <w:t>utroška sredstava ostvarenih od šumskog doprinosa</w:t>
      </w:r>
    </w:p>
    <w:p w:rsidR="00550CAA" w:rsidRDefault="00550CAA">
      <w:pPr>
        <w:pStyle w:val="Bezproreda"/>
        <w:jc w:val="center"/>
      </w:pPr>
      <w:r>
        <w:t>tijekom 2020. godine</w:t>
      </w:r>
    </w:p>
    <w:p w:rsidR="00550CAA" w:rsidRDefault="00550CAA">
      <w:pPr>
        <w:pStyle w:val="Bezproreda"/>
        <w:jc w:val="center"/>
      </w:pPr>
    </w:p>
    <w:p w:rsidR="00550CAA" w:rsidRDefault="00550CAA">
      <w:pPr>
        <w:pStyle w:val="Bezproreda"/>
        <w:jc w:val="center"/>
      </w:pPr>
    </w:p>
    <w:p w:rsidR="00550CAA" w:rsidRDefault="00550CAA">
      <w:pPr>
        <w:pStyle w:val="Bezproreda"/>
        <w:jc w:val="center"/>
      </w:pPr>
      <w:r>
        <w:t>I</w:t>
      </w:r>
    </w:p>
    <w:p w:rsidR="00550CAA" w:rsidRDefault="00550CAA">
      <w:pPr>
        <w:pStyle w:val="Bezproreda"/>
        <w:jc w:val="both"/>
      </w:pPr>
    </w:p>
    <w:p w:rsidR="00550CAA" w:rsidRDefault="00550CAA">
      <w:pPr>
        <w:pStyle w:val="Bezproreda"/>
        <w:jc w:val="both"/>
      </w:pPr>
      <w:r>
        <w:tab/>
        <w:t xml:space="preserve">Ovim Programom utvrđuje se namjena korištenja sredstava ostvarenih od šumskog doprinosa ostvarenog prodajom proizvoda iskorištavanja šuma (drvnih sortimenata) na području Općine Hrvatska Dubica tijekom 2020. godine (u nastavku: Program) kojega plaćaju pravne osobe koje obavljaju prodaju istih.  </w:t>
      </w:r>
    </w:p>
    <w:p w:rsidR="00550CAA" w:rsidRDefault="00550CAA">
      <w:pPr>
        <w:pStyle w:val="Bezproreda"/>
        <w:jc w:val="both"/>
      </w:pPr>
      <w:r>
        <w:tab/>
        <w:t xml:space="preserve">Sredstva za ostvarivanje ovoga Programa planiraju se u iznosu od 1.000.000,00 kuna, a koristit će se </w:t>
      </w:r>
      <w:r>
        <w:rPr>
          <w:color w:val="414145"/>
        </w:rPr>
        <w:t>isključivo za financiranje izgradnje i održavanja komunalne infrastrukture sukladno potrebama utvrđenim posebnim programima za 2020. godinu.</w:t>
      </w:r>
    </w:p>
    <w:p w:rsidR="00550CAA" w:rsidRDefault="00550CAA">
      <w:pPr>
        <w:pStyle w:val="Bezproreda"/>
        <w:jc w:val="center"/>
      </w:pPr>
      <w:r>
        <w:t>II</w:t>
      </w:r>
    </w:p>
    <w:p w:rsidR="00550CAA" w:rsidRDefault="00550CAA">
      <w:pPr>
        <w:ind w:firstLine="708"/>
        <w:jc w:val="both"/>
      </w:pPr>
    </w:p>
    <w:p w:rsidR="00550CAA" w:rsidRDefault="00550CAA">
      <w:pPr>
        <w:ind w:firstLine="708"/>
        <w:jc w:val="both"/>
      </w:pPr>
      <w:r>
        <w:t>O izvršenju ovoga Programa općinska načelnica, do kraja ožujka 2021. godine, Ministarstvu poljoprivrede i Općinskom vijeću Općine Hrvatska Dubica podnijet će pisano izvješće o ostvarivanju ovoga Programa.</w:t>
      </w:r>
    </w:p>
    <w:p w:rsidR="00550CAA" w:rsidRDefault="00550CAA">
      <w:pPr>
        <w:ind w:firstLine="708"/>
        <w:jc w:val="both"/>
      </w:pPr>
    </w:p>
    <w:p w:rsidR="00550CAA" w:rsidRDefault="00550CAA">
      <w:pPr>
        <w:pStyle w:val="Naslov2"/>
        <w:jc w:val="center"/>
        <w:rPr>
          <w:b/>
          <w:bCs/>
          <w:i w:val="0"/>
          <w:iCs w:val="0"/>
        </w:rPr>
      </w:pPr>
      <w:r>
        <w:rPr>
          <w:i w:val="0"/>
          <w:iCs w:val="0"/>
        </w:rPr>
        <w:t>III</w:t>
      </w:r>
    </w:p>
    <w:p w:rsidR="00550CAA" w:rsidRDefault="00550CAA">
      <w:pPr>
        <w:pStyle w:val="Bezproreda"/>
        <w:jc w:val="center"/>
      </w:pPr>
    </w:p>
    <w:p w:rsidR="00550CAA" w:rsidRDefault="00550CAA">
      <w:pPr>
        <w:ind w:firstLine="708"/>
        <w:jc w:val="both"/>
      </w:pPr>
      <w:r>
        <w:t xml:space="preserve"> Ovaj Program objavit će se u „Službenom vjesniku“, službenom glasilu Općine Hrvat</w:t>
      </w:r>
      <w:r w:rsidR="00F04334">
        <w:t>ska Dubica, a stupa na snagu 01. siječnja</w:t>
      </w:r>
      <w:bookmarkStart w:id="0" w:name="_GoBack"/>
      <w:bookmarkEnd w:id="0"/>
      <w:r w:rsidR="00F04334">
        <w:t xml:space="preserve"> </w:t>
      </w:r>
      <w:r>
        <w:t>2020. godine.</w:t>
      </w:r>
    </w:p>
    <w:p w:rsidR="00550CAA" w:rsidRDefault="00550CAA">
      <w:pPr>
        <w:pStyle w:val="Tijeloteksta"/>
      </w:pPr>
    </w:p>
    <w:p w:rsidR="00550CAA" w:rsidRDefault="00550CAA">
      <w:pPr>
        <w:pStyle w:val="Tijeloteksta"/>
      </w:pPr>
    </w:p>
    <w:p w:rsidR="00550CAA" w:rsidRDefault="00550CAA">
      <w:pPr>
        <w:pStyle w:val="Bezproreda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 R E D S J E D N I CA </w:t>
      </w:r>
    </w:p>
    <w:p w:rsidR="00550CAA" w:rsidRDefault="00550CAA">
      <w:pPr>
        <w:pStyle w:val="Bezproreda"/>
      </w:pPr>
    </w:p>
    <w:p w:rsidR="00550CAA" w:rsidRDefault="00550CAA">
      <w:pPr>
        <w:pStyle w:val="Bezproreda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Kata </w:t>
      </w:r>
      <w:proofErr w:type="spellStart"/>
      <w:r>
        <w:t>Karagić</w:t>
      </w:r>
      <w:proofErr w:type="spellEnd"/>
    </w:p>
    <w:sectPr w:rsidR="00550CAA" w:rsidSect="00550C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0CAA"/>
    <w:rsid w:val="00550CAA"/>
    <w:rsid w:val="00A9711A"/>
    <w:rsid w:val="00F0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rFonts w:ascii="Times New Roman" w:hAnsi="Times New Roman"/>
      <w:sz w:val="24"/>
      <w:szCs w:val="24"/>
    </w:rPr>
  </w:style>
  <w:style w:type="paragraph" w:styleId="Naslov2">
    <w:name w:val="heading 2"/>
    <w:basedOn w:val="Normal"/>
    <w:next w:val="Normal"/>
    <w:link w:val="Naslov2Char"/>
    <w:uiPriority w:val="99"/>
    <w:qFormat/>
    <w:pPr>
      <w:keepNext/>
      <w:outlineLvl w:val="1"/>
    </w:pPr>
    <w:rPr>
      <w:i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link w:val="Naslov2"/>
    <w:uiPriority w:val="99"/>
    <w:rPr>
      <w:rFonts w:ascii="Times New Roman" w:hAnsi="Times New Roman" w:cs="Times New Roman"/>
      <w:i/>
      <w:iCs/>
      <w:sz w:val="20"/>
      <w:szCs w:val="20"/>
      <w:lang w:eastAsia="hr-HR"/>
    </w:rPr>
  </w:style>
  <w:style w:type="paragraph" w:styleId="Bezproreda">
    <w:name w:val="No Spacing"/>
    <w:uiPriority w:val="99"/>
    <w:qFormat/>
    <w:pPr>
      <w:widowControl w:val="0"/>
    </w:pPr>
    <w:rPr>
      <w:rFonts w:ascii="Times New Roman" w:hAnsi="Times New Roman"/>
      <w:sz w:val="24"/>
      <w:szCs w:val="24"/>
    </w:rPr>
  </w:style>
  <w:style w:type="paragraph" w:styleId="Tijeloteksta">
    <w:name w:val="Body Text"/>
    <w:basedOn w:val="Normal"/>
    <w:link w:val="TijelotekstaChar"/>
    <w:uiPriority w:val="99"/>
    <w:pPr>
      <w:jc w:val="both"/>
    </w:pPr>
    <w:rPr>
      <w:b/>
      <w:bCs/>
      <w:i/>
      <w:iCs/>
    </w:rPr>
  </w:style>
  <w:style w:type="character" w:customStyle="1" w:styleId="TijelotekstaChar">
    <w:name w:val="Tijelo teksta Char"/>
    <w:link w:val="Tijeloteksta"/>
    <w:uiPriority w:val="99"/>
    <w:rPr>
      <w:rFonts w:ascii="Times New Roman" w:hAnsi="Times New Roman" w:cs="Times New Roman"/>
      <w:b/>
      <w:bCs/>
      <w:i/>
      <w:iCs/>
      <w:sz w:val="20"/>
      <w:szCs w:val="20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Općina Hrvatska Dubica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dcterms:created xsi:type="dcterms:W3CDTF">2019-12-30T10:40:00Z</dcterms:created>
  <dcterms:modified xsi:type="dcterms:W3CDTF">2019-12-30T10:41:00Z</dcterms:modified>
</cp:coreProperties>
</file>